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918F2" w14:textId="77777777" w:rsidR="00F80924" w:rsidRDefault="00F80924" w:rsidP="003B5A80">
      <w:pPr>
        <w:jc w:val="right"/>
      </w:pPr>
    </w:p>
    <w:p w14:paraId="4B50E115" w14:textId="77777777" w:rsidR="00E766E7" w:rsidRDefault="00E766E7" w:rsidP="00E766E7">
      <w:pPr>
        <w:pStyle w:val="Overskrift3"/>
      </w:pPr>
      <w:bookmarkStart w:id="0" w:name="_Toc534898677"/>
      <w:r>
        <w:t>Bilag 3</w:t>
      </w:r>
      <w:bookmarkEnd w:id="0"/>
    </w:p>
    <w:p w14:paraId="78D7CC46" w14:textId="77777777" w:rsidR="00E766E7" w:rsidRPr="002400D6" w:rsidRDefault="00E766E7" w:rsidP="00E766E7">
      <w:pPr>
        <w:pStyle w:val="Overskrift3"/>
      </w:pPr>
      <w:bookmarkStart w:id="1" w:name="_Toc534898678"/>
      <w:r w:rsidRPr="00B77A76">
        <w:t xml:space="preserve">Ydelser, som kan forudsættes udbudt på funktionskrav </w:t>
      </w:r>
      <w:r>
        <w:t>uden forudgående aftale med Byg</w:t>
      </w:r>
      <w:r w:rsidRPr="00B77A76">
        <w:t>herren</w:t>
      </w:r>
      <w:bookmarkEnd w:id="1"/>
    </w:p>
    <w:p w14:paraId="09C49DFB" w14:textId="77777777" w:rsidR="00E766E7" w:rsidRDefault="00E766E7" w:rsidP="00E766E7">
      <w:pPr>
        <w:spacing w:line="360" w:lineRule="auto"/>
        <w:rPr>
          <w:rFonts w:cs="Arial"/>
          <w:iCs/>
          <w:szCs w:val="20"/>
        </w:rPr>
      </w:pPr>
    </w:p>
    <w:p w14:paraId="56ED6619" w14:textId="77777777" w:rsidR="00E766E7" w:rsidRPr="00E05317" w:rsidRDefault="00E766E7" w:rsidP="00E766E7">
      <w:pPr>
        <w:spacing w:line="360" w:lineRule="auto"/>
        <w:rPr>
          <w:rFonts w:cs="Arial"/>
          <w:i/>
          <w:iCs/>
          <w:szCs w:val="20"/>
        </w:rPr>
      </w:pPr>
      <w:r w:rsidRPr="00E05317">
        <w:rPr>
          <w:rFonts w:cs="Arial"/>
          <w:i/>
          <w:iCs/>
          <w:szCs w:val="20"/>
        </w:rPr>
        <w:t>Jf. 2.11 i aftalen skal bygherre her i bilaget ud fra nedenstående liste konkret tage stilling til, for hvilke ydelser rådgiver kan anvende funktionsudbud. Ideen er, at bygherren konkret skal begrænse eller supplere ift. nedenstående forslag til liste, og dermed aktivt tage stilling til omfanget af entreprenør- og leverandørprojektering ud fra det enkelte projekts karakteristika og forventninger til kompetencer hos rådgivere og øvrige samarbejdspartnere.</w:t>
      </w:r>
    </w:p>
    <w:p w14:paraId="6C72A499" w14:textId="77777777" w:rsidR="00E766E7" w:rsidRPr="002400D6" w:rsidRDefault="00E766E7" w:rsidP="00E766E7">
      <w:pPr>
        <w:spacing w:line="360" w:lineRule="auto"/>
        <w:rPr>
          <w:rFonts w:cs="Arial"/>
          <w:iCs/>
          <w:szCs w:val="20"/>
        </w:rPr>
      </w:pPr>
    </w:p>
    <w:p w14:paraId="0521616B" w14:textId="77777777" w:rsidR="00E766E7" w:rsidRPr="00E05317" w:rsidRDefault="00E766E7" w:rsidP="00E766E7">
      <w:pPr>
        <w:spacing w:line="360" w:lineRule="auto"/>
        <w:rPr>
          <w:rFonts w:cs="Arial"/>
          <w:iCs/>
          <w:szCs w:val="20"/>
        </w:rPr>
      </w:pPr>
      <w:r w:rsidRPr="005079C6">
        <w:rPr>
          <w:rFonts w:cs="Arial"/>
          <w:iCs/>
          <w:szCs w:val="20"/>
        </w:rPr>
        <w:t xml:space="preserve">Rådgiver kan forudsætte, at funktionsudbud kan anvendes på følgende områder uden særskilt, forudgående aftale med </w:t>
      </w:r>
      <w:r w:rsidRPr="00E05317">
        <w:rPr>
          <w:rFonts w:cs="Arial"/>
          <w:iCs/>
          <w:szCs w:val="20"/>
          <w:highlight w:val="yellow"/>
        </w:rPr>
        <w:t>_</w:t>
      </w:r>
      <w:r>
        <w:rPr>
          <w:rFonts w:cs="Arial"/>
          <w:iCs/>
          <w:szCs w:val="20"/>
          <w:highlight w:val="yellow"/>
        </w:rPr>
        <w:t>(Bygherre)</w:t>
      </w:r>
      <w:r w:rsidRPr="00E05317">
        <w:rPr>
          <w:rFonts w:cs="Arial"/>
          <w:iCs/>
          <w:szCs w:val="20"/>
          <w:highlight w:val="yellow"/>
        </w:rPr>
        <w:t>____:</w:t>
      </w:r>
    </w:p>
    <w:p w14:paraId="6CA305A2"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Adgangskontrolanlæg, tyverisikringsanlæg</w:t>
      </w:r>
    </w:p>
    <w:p w14:paraId="451C07CB"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Brandalarmeringsanlæg og andre aktive brandinstallationer</w:t>
      </w:r>
    </w:p>
    <w:p w14:paraId="5F63DEF8"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Elevatoranlæg og andre transportanlæg</w:t>
      </w:r>
    </w:p>
    <w:p w14:paraId="156DC356"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Gondolsystemer</w:t>
      </w:r>
    </w:p>
    <w:p w14:paraId="2EEB7BA8"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Produktionskøkken</w:t>
      </w:r>
    </w:p>
    <w:p w14:paraId="1AF3A577"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Præfabrikerede køle- og frostrum</w:t>
      </w:r>
    </w:p>
    <w:p w14:paraId="101F7A02"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Sprinkleranlæg ekskl. hovedføringsveje og sprinklerrum</w:t>
      </w:r>
    </w:p>
    <w:p w14:paraId="229865E9"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 xml:space="preserve">Systemprodukter og katalogvarer </w:t>
      </w:r>
    </w:p>
    <w:p w14:paraId="4B8A648D"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Betonelementer</w:t>
      </w:r>
      <w:r>
        <w:rPr>
          <w:rFonts w:cs="Arial"/>
          <w:iCs/>
          <w:szCs w:val="20"/>
        </w:rPr>
        <w:t xml:space="preserve"> </w:t>
      </w:r>
      <w:r w:rsidRPr="00C60E7E">
        <w:rPr>
          <w:rFonts w:cs="Arial"/>
          <w:i/>
          <w:szCs w:val="20"/>
          <w:highlight w:val="yellow"/>
        </w:rPr>
        <w:t xml:space="preserve">(fx model 3L i </w:t>
      </w:r>
      <w:proofErr w:type="spellStart"/>
      <w:r w:rsidRPr="00C60E7E">
        <w:rPr>
          <w:rFonts w:cs="Arial"/>
          <w:i/>
          <w:szCs w:val="20"/>
          <w:highlight w:val="yellow"/>
        </w:rPr>
        <w:t>Molios</w:t>
      </w:r>
      <w:proofErr w:type="spellEnd"/>
      <w:r w:rsidRPr="00C60E7E">
        <w:rPr>
          <w:rFonts w:cs="Arial"/>
          <w:i/>
          <w:szCs w:val="20"/>
          <w:highlight w:val="yellow"/>
        </w:rPr>
        <w:t xml:space="preserve"> anvisning A113 – kræver stillingtagen)</w:t>
      </w:r>
    </w:p>
    <w:p w14:paraId="174044F3" w14:textId="77777777" w:rsidR="00E766E7" w:rsidRPr="00207C95" w:rsidRDefault="00E766E7" w:rsidP="00E766E7">
      <w:pPr>
        <w:pStyle w:val="Listeafsnit"/>
        <w:numPr>
          <w:ilvl w:val="1"/>
          <w:numId w:val="10"/>
        </w:numPr>
        <w:spacing w:line="360" w:lineRule="auto"/>
        <w:rPr>
          <w:rFonts w:cs="Arial"/>
          <w:iCs/>
          <w:szCs w:val="20"/>
        </w:rPr>
      </w:pPr>
      <w:r w:rsidRPr="00207C95">
        <w:rPr>
          <w:rFonts w:cs="Arial"/>
          <w:iCs/>
          <w:szCs w:val="20"/>
        </w:rPr>
        <w:t>Ventilation</w:t>
      </w:r>
    </w:p>
    <w:p w14:paraId="17A1DBF2" w14:textId="77777777" w:rsidR="00E766E7" w:rsidRDefault="00E766E7" w:rsidP="00E766E7">
      <w:pPr>
        <w:spacing w:line="360" w:lineRule="auto"/>
        <w:rPr>
          <w:rFonts w:cs="Arial"/>
          <w:iCs/>
          <w:szCs w:val="20"/>
        </w:rPr>
      </w:pPr>
    </w:p>
    <w:p w14:paraId="377F9933" w14:textId="77777777" w:rsidR="00E766E7" w:rsidRDefault="00E766E7" w:rsidP="00E766E7">
      <w:pPr>
        <w:spacing w:line="360" w:lineRule="auto"/>
        <w:rPr>
          <w:rFonts w:cs="Arial"/>
          <w:iCs/>
          <w:szCs w:val="20"/>
        </w:rPr>
      </w:pPr>
      <w:r w:rsidRPr="00E05317">
        <w:rPr>
          <w:rFonts w:cs="Arial"/>
          <w:iCs/>
          <w:szCs w:val="20"/>
        </w:rPr>
        <w:t xml:space="preserve">Det fremgår af definitionerne i YBL 2018, at der ved ”systemleverance” forstås, at en systemleverandør projekterer, tilpasser og leverer et eller flere systemprodukter til et byggeri, eventuelt inkl. montage. Ved ”systemprodukt” forstås en teknologisk kompleks del af en bygning, udviklet som et færdigt, </w:t>
      </w:r>
      <w:proofErr w:type="spellStart"/>
      <w:r w:rsidRPr="00E05317">
        <w:rPr>
          <w:rFonts w:cs="Arial"/>
          <w:iCs/>
          <w:szCs w:val="20"/>
        </w:rPr>
        <w:t>modulariseret</w:t>
      </w:r>
      <w:proofErr w:type="spellEnd"/>
      <w:r w:rsidRPr="00E05317">
        <w:rPr>
          <w:rFonts w:cs="Arial"/>
          <w:iCs/>
          <w:szCs w:val="20"/>
        </w:rPr>
        <w:t xml:space="preserve"> og </w:t>
      </w:r>
      <w:proofErr w:type="spellStart"/>
      <w:r w:rsidRPr="00E05317">
        <w:rPr>
          <w:rFonts w:cs="Arial"/>
          <w:iCs/>
          <w:szCs w:val="20"/>
        </w:rPr>
        <w:t>varierbart</w:t>
      </w:r>
      <w:proofErr w:type="spellEnd"/>
      <w:r w:rsidRPr="00E05317">
        <w:rPr>
          <w:rFonts w:cs="Arial"/>
          <w:iCs/>
          <w:szCs w:val="20"/>
        </w:rPr>
        <w:t xml:space="preserve"> produkt eller en katalogvare. </w:t>
      </w:r>
    </w:p>
    <w:p w14:paraId="3524FB8A" w14:textId="77777777" w:rsidR="00E766E7" w:rsidRPr="00E05317" w:rsidRDefault="00E766E7" w:rsidP="00E766E7">
      <w:pPr>
        <w:spacing w:line="360" w:lineRule="auto"/>
        <w:rPr>
          <w:rFonts w:cs="Arial"/>
          <w:iCs/>
          <w:szCs w:val="20"/>
        </w:rPr>
      </w:pPr>
    </w:p>
    <w:p w14:paraId="66D2B7F2" w14:textId="77777777" w:rsidR="00E766E7" w:rsidRPr="00E05317" w:rsidRDefault="00E766E7" w:rsidP="00E766E7">
      <w:pPr>
        <w:spacing w:line="360" w:lineRule="auto"/>
        <w:rPr>
          <w:rFonts w:cs="Arial"/>
          <w:iCs/>
          <w:szCs w:val="20"/>
        </w:rPr>
      </w:pPr>
      <w:r w:rsidRPr="00E05317">
        <w:rPr>
          <w:rFonts w:cs="Arial"/>
          <w:iCs/>
          <w:szCs w:val="20"/>
        </w:rPr>
        <w:t>Udbudsgrundlaget er som minimum svarende til projektforslag, jf. YBL 2018, medmindre andet aftales</w:t>
      </w:r>
      <w:r>
        <w:rPr>
          <w:rFonts w:cs="Arial"/>
          <w:iCs/>
          <w:szCs w:val="20"/>
        </w:rPr>
        <w:t>.</w:t>
      </w:r>
    </w:p>
    <w:p w14:paraId="596D5199" w14:textId="3CE79E73" w:rsidR="00DF0035" w:rsidRPr="00DF0035" w:rsidRDefault="00E766E7" w:rsidP="00E766E7">
      <w:pPr>
        <w:rPr>
          <w:color w:val="9ACA3C"/>
        </w:rPr>
      </w:pPr>
      <w:r w:rsidRPr="00E05317">
        <w:rPr>
          <w:rFonts w:cs="Arial"/>
          <w:iCs/>
          <w:szCs w:val="20"/>
        </w:rPr>
        <w:tab/>
      </w:r>
    </w:p>
    <w:sectPr w:rsidR="00DF0035" w:rsidRPr="00DF0035" w:rsidSect="003B5A80">
      <w:headerReference w:type="default" r:id="rId8"/>
      <w:footerReference w:type="default" r:id="rId9"/>
      <w:type w:val="continuous"/>
      <w:pgSz w:w="11906" w:h="16838" w:code="9"/>
      <w:pgMar w:top="2106" w:right="1134"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291ED" w14:textId="77777777" w:rsidR="00E766E7" w:rsidRDefault="00E766E7">
      <w:r>
        <w:separator/>
      </w:r>
    </w:p>
  </w:endnote>
  <w:endnote w:type="continuationSeparator" w:id="0">
    <w:p w14:paraId="1BD610BD" w14:textId="77777777" w:rsidR="00E766E7" w:rsidRDefault="00E7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51F0" w14:textId="77777777" w:rsidR="00E766E7" w:rsidRPr="008D4E88" w:rsidRDefault="00E766E7" w:rsidP="00E766E7">
    <w:pPr>
      <w:pStyle w:val="Sidefod"/>
      <w:rPr>
        <w:sz w:val="16"/>
      </w:rPr>
    </w:pPr>
    <w:r>
      <w:rPr>
        <w:sz w:val="16"/>
      </w:rPr>
      <w:t>Bygherreforeningen</w:t>
    </w:r>
    <w:r>
      <w:rPr>
        <w:sz w:val="16"/>
      </w:rPr>
      <w:tab/>
    </w:r>
    <w:r>
      <w:rPr>
        <w:sz w:val="16"/>
      </w:rPr>
      <w:tab/>
    </w:r>
    <w:sdt>
      <w:sdtPr>
        <w:rPr>
          <w:sz w:val="16"/>
        </w:rPr>
        <w:id w:val="-370603829"/>
        <w:docPartObj>
          <w:docPartGallery w:val="Page Numbers (Bottom of Page)"/>
          <w:docPartUnique/>
        </w:docPartObj>
      </w:sdtPr>
      <w:sdtContent>
        <w:sdt>
          <w:sdtPr>
            <w:rPr>
              <w:sz w:val="16"/>
            </w:rPr>
            <w:id w:val="-1769616900"/>
            <w:docPartObj>
              <w:docPartGallery w:val="Page Numbers (Top of Page)"/>
              <w:docPartUnique/>
            </w:docPartObj>
          </w:sdtPr>
          <w:sdtContent>
            <w:r w:rsidRPr="008D4E88">
              <w:rPr>
                <w:sz w:val="16"/>
              </w:rPr>
              <w:t xml:space="preserve">Side </w:t>
            </w:r>
            <w:r w:rsidRPr="008D4E88">
              <w:rPr>
                <w:b/>
                <w:bCs/>
              </w:rPr>
              <w:fldChar w:fldCharType="begin"/>
            </w:r>
            <w:r w:rsidRPr="008D4E88">
              <w:rPr>
                <w:b/>
                <w:bCs/>
                <w:sz w:val="16"/>
              </w:rPr>
              <w:instrText>PAGE</w:instrText>
            </w:r>
            <w:r w:rsidRPr="008D4E88">
              <w:rPr>
                <w:b/>
                <w:bCs/>
              </w:rPr>
              <w:fldChar w:fldCharType="separate"/>
            </w:r>
            <w:r>
              <w:rPr>
                <w:b/>
                <w:bCs/>
              </w:rPr>
              <w:t>30</w:t>
            </w:r>
            <w:r w:rsidRPr="008D4E88">
              <w:rPr>
                <w:b/>
                <w:bCs/>
              </w:rPr>
              <w:fldChar w:fldCharType="end"/>
            </w:r>
            <w:r w:rsidRPr="008D4E88">
              <w:rPr>
                <w:sz w:val="16"/>
              </w:rPr>
              <w:t xml:space="preserve"> af </w:t>
            </w:r>
            <w:r w:rsidRPr="008D4E88">
              <w:rPr>
                <w:b/>
                <w:bCs/>
              </w:rPr>
              <w:fldChar w:fldCharType="begin"/>
            </w:r>
            <w:r w:rsidRPr="008D4E88">
              <w:rPr>
                <w:b/>
                <w:bCs/>
                <w:sz w:val="16"/>
              </w:rPr>
              <w:instrText>NUMPAGES</w:instrText>
            </w:r>
            <w:r w:rsidRPr="008D4E88">
              <w:rPr>
                <w:b/>
                <w:bCs/>
              </w:rPr>
              <w:fldChar w:fldCharType="separate"/>
            </w:r>
            <w:r>
              <w:rPr>
                <w:b/>
                <w:bCs/>
              </w:rPr>
              <w:t>30</w:t>
            </w:r>
            <w:r w:rsidRPr="008D4E88">
              <w:rPr>
                <w:b/>
                <w:bCs/>
              </w:rPr>
              <w:fldChar w:fldCharType="end"/>
            </w:r>
          </w:sdtContent>
        </w:sdt>
      </w:sdtContent>
    </w:sdt>
  </w:p>
  <w:p w14:paraId="62BB3A5A" w14:textId="77777777" w:rsidR="00E766E7" w:rsidRPr="003B503E" w:rsidRDefault="00E766E7" w:rsidP="00E766E7">
    <w:pPr>
      <w:pStyle w:val="Sidefod"/>
      <w:rPr>
        <w:sz w:val="16"/>
      </w:rPr>
    </w:pPr>
    <w:proofErr w:type="spellStart"/>
    <w:r>
      <w:rPr>
        <w:sz w:val="16"/>
      </w:rPr>
      <w:t>Paradigma</w:t>
    </w:r>
    <w:proofErr w:type="spellEnd"/>
    <w:r>
      <w:rPr>
        <w:sz w:val="16"/>
      </w:rPr>
      <w:t xml:space="preserve"> for Rådgiveraftale efter ABR 18</w:t>
    </w:r>
    <w:r>
      <w:rPr>
        <w:sz w:val="16"/>
      </w:rPr>
      <w:br/>
      <w:t>5. udgave, februar 2023</w:t>
    </w:r>
  </w:p>
  <w:p w14:paraId="26B3640B" w14:textId="77777777" w:rsidR="00E766E7" w:rsidRDefault="00E766E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239F9" w14:textId="77777777" w:rsidR="00E766E7" w:rsidRDefault="00E766E7">
      <w:r>
        <w:separator/>
      </w:r>
    </w:p>
  </w:footnote>
  <w:footnote w:type="continuationSeparator" w:id="0">
    <w:p w14:paraId="247EA508" w14:textId="77777777" w:rsidR="00E766E7" w:rsidRDefault="00E7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3B3F" w14:textId="77777777" w:rsidR="008B3CED" w:rsidRDefault="0046024F">
    <w:pPr>
      <w:pStyle w:val="Sidehoved"/>
    </w:pPr>
    <w:r>
      <w:rPr>
        <w:noProof/>
      </w:rPr>
      <w:drawing>
        <wp:anchor distT="0" distB="0" distL="114300" distR="114300" simplePos="0" relativeHeight="251658240" behindDoc="1" locked="0" layoutInCell="1" allowOverlap="1" wp14:anchorId="76A08CD0" wp14:editId="0846F5B6">
          <wp:simplePos x="0" y="0"/>
          <wp:positionH relativeFrom="page">
            <wp:posOffset>5040630</wp:posOffset>
          </wp:positionH>
          <wp:positionV relativeFrom="page">
            <wp:posOffset>720725</wp:posOffset>
          </wp:positionV>
          <wp:extent cx="1796415" cy="577215"/>
          <wp:effectExtent l="0" t="0" r="0" b="0"/>
          <wp:wrapNone/>
          <wp:docPr id="1" name="Billede 1" descr="BYG000_logo_lille_u_teks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G000_logo_lille_u_tekst-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577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B7036"/>
    <w:multiLevelType w:val="hybridMultilevel"/>
    <w:tmpl w:val="2A5C5CF8"/>
    <w:lvl w:ilvl="0" w:tplc="CD885F66">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B40C4"/>
    <w:multiLevelType w:val="hybridMultilevel"/>
    <w:tmpl w:val="A5B4770A"/>
    <w:lvl w:ilvl="0" w:tplc="E2F46F14">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E4FEC"/>
    <w:multiLevelType w:val="hybridMultilevel"/>
    <w:tmpl w:val="90E2BE6A"/>
    <w:lvl w:ilvl="0" w:tplc="A604869C">
      <w:start w:val="1"/>
      <w:numFmt w:val="bullet"/>
      <w:lvlText w:val=""/>
      <w:lvlJc w:val="left"/>
      <w:pPr>
        <w:tabs>
          <w:tab w:val="num" w:pos="720"/>
        </w:tabs>
        <w:ind w:left="720" w:hanging="360"/>
      </w:pPr>
      <w:rPr>
        <w:rFonts w:ascii="Wingdings" w:hAnsi="Wingdings" w:hint="default"/>
        <w:color w:val="00B6F1"/>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A429E"/>
    <w:multiLevelType w:val="multilevel"/>
    <w:tmpl w:val="A5B477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A5778"/>
    <w:multiLevelType w:val="multilevel"/>
    <w:tmpl w:val="596269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63727"/>
    <w:multiLevelType w:val="hybridMultilevel"/>
    <w:tmpl w:val="2C9E36FE"/>
    <w:lvl w:ilvl="0" w:tplc="A604869C">
      <w:start w:val="1"/>
      <w:numFmt w:val="bullet"/>
      <w:lvlText w:val=""/>
      <w:lvlJc w:val="left"/>
      <w:pPr>
        <w:tabs>
          <w:tab w:val="num" w:pos="720"/>
        </w:tabs>
        <w:ind w:left="720" w:hanging="360"/>
      </w:pPr>
      <w:rPr>
        <w:rFonts w:ascii="Wingdings" w:hAnsi="Wingdings" w:hint="default"/>
        <w:color w:val="00B6F1"/>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1E62F1"/>
    <w:multiLevelType w:val="multilevel"/>
    <w:tmpl w:val="D8D85B7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E70AE7"/>
    <w:multiLevelType w:val="hybridMultilevel"/>
    <w:tmpl w:val="CD720EBC"/>
    <w:lvl w:ilvl="0" w:tplc="BC22D8D0">
      <w:start w:val="1"/>
      <w:numFmt w:val="bullet"/>
      <w:lvlText w:val=""/>
      <w:lvlJc w:val="left"/>
      <w:pPr>
        <w:ind w:left="720" w:hanging="360"/>
      </w:pPr>
      <w:rPr>
        <w:rFonts w:ascii="Wingdings" w:hAnsi="Wingdings" w:hint="default"/>
        <w:color w:val="00B0F0"/>
      </w:rPr>
    </w:lvl>
    <w:lvl w:ilvl="1" w:tplc="BC22D8D0">
      <w:start w:val="1"/>
      <w:numFmt w:val="bullet"/>
      <w:lvlText w:val=""/>
      <w:lvlJc w:val="left"/>
      <w:pPr>
        <w:ind w:left="1440" w:hanging="360"/>
      </w:pPr>
      <w:rPr>
        <w:rFonts w:ascii="Wingdings" w:hAnsi="Wingdings" w:hint="default"/>
        <w:color w:val="00B0F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4E65E53"/>
    <w:multiLevelType w:val="hybridMultilevel"/>
    <w:tmpl w:val="D8D85B76"/>
    <w:lvl w:ilvl="0" w:tplc="CD885F66">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BE7F3D"/>
    <w:multiLevelType w:val="hybridMultilevel"/>
    <w:tmpl w:val="596269DA"/>
    <w:lvl w:ilvl="0" w:tplc="E2F46F14">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863372633">
    <w:abstractNumId w:val="0"/>
  </w:num>
  <w:num w:numId="2" w16cid:durableId="64499543">
    <w:abstractNumId w:val="8"/>
  </w:num>
  <w:num w:numId="3" w16cid:durableId="316879459">
    <w:abstractNumId w:val="6"/>
  </w:num>
  <w:num w:numId="4" w16cid:durableId="566035620">
    <w:abstractNumId w:val="1"/>
  </w:num>
  <w:num w:numId="5" w16cid:durableId="1613244745">
    <w:abstractNumId w:val="3"/>
  </w:num>
  <w:num w:numId="6" w16cid:durableId="738022413">
    <w:abstractNumId w:val="9"/>
  </w:num>
  <w:num w:numId="7" w16cid:durableId="1938170859">
    <w:abstractNumId w:val="4"/>
  </w:num>
  <w:num w:numId="8" w16cid:durableId="598172915">
    <w:abstractNumId w:val="5"/>
  </w:num>
  <w:num w:numId="9" w16cid:durableId="1680892411">
    <w:abstractNumId w:val="2"/>
  </w:num>
  <w:num w:numId="10" w16cid:durableId="2092896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E7"/>
    <w:rsid w:val="00001D22"/>
    <w:rsid w:val="00015C1D"/>
    <w:rsid w:val="00015D6B"/>
    <w:rsid w:val="000228D9"/>
    <w:rsid w:val="00035B08"/>
    <w:rsid w:val="0003641C"/>
    <w:rsid w:val="00036592"/>
    <w:rsid w:val="00036F68"/>
    <w:rsid w:val="000519C7"/>
    <w:rsid w:val="00064141"/>
    <w:rsid w:val="00070125"/>
    <w:rsid w:val="00077E2A"/>
    <w:rsid w:val="00081017"/>
    <w:rsid w:val="00094F3E"/>
    <w:rsid w:val="000A691D"/>
    <w:rsid w:val="000B1678"/>
    <w:rsid w:val="000B3A81"/>
    <w:rsid w:val="000B65A0"/>
    <w:rsid w:val="000C1630"/>
    <w:rsid w:val="000C258D"/>
    <w:rsid w:val="000C56B9"/>
    <w:rsid w:val="000C785D"/>
    <w:rsid w:val="000D2239"/>
    <w:rsid w:val="000E3536"/>
    <w:rsid w:val="0010217F"/>
    <w:rsid w:val="001119D7"/>
    <w:rsid w:val="001167CE"/>
    <w:rsid w:val="00117EA9"/>
    <w:rsid w:val="00124205"/>
    <w:rsid w:val="00130073"/>
    <w:rsid w:val="0013215D"/>
    <w:rsid w:val="00134153"/>
    <w:rsid w:val="00141F11"/>
    <w:rsid w:val="001479B2"/>
    <w:rsid w:val="00150DE9"/>
    <w:rsid w:val="00165601"/>
    <w:rsid w:val="00172E8A"/>
    <w:rsid w:val="00176159"/>
    <w:rsid w:val="00192A2F"/>
    <w:rsid w:val="00195364"/>
    <w:rsid w:val="001C01DB"/>
    <w:rsid w:val="001C12A5"/>
    <w:rsid w:val="001D0619"/>
    <w:rsid w:val="001F0907"/>
    <w:rsid w:val="001F3C1D"/>
    <w:rsid w:val="001F5CC1"/>
    <w:rsid w:val="002205AA"/>
    <w:rsid w:val="00224D0D"/>
    <w:rsid w:val="00236E5A"/>
    <w:rsid w:val="00240A3F"/>
    <w:rsid w:val="00243EA9"/>
    <w:rsid w:val="00246174"/>
    <w:rsid w:val="00246181"/>
    <w:rsid w:val="00246803"/>
    <w:rsid w:val="00260292"/>
    <w:rsid w:val="002630E8"/>
    <w:rsid w:val="0026489E"/>
    <w:rsid w:val="002708A7"/>
    <w:rsid w:val="002835A0"/>
    <w:rsid w:val="0028484C"/>
    <w:rsid w:val="00286930"/>
    <w:rsid w:val="00286B65"/>
    <w:rsid w:val="00290D8E"/>
    <w:rsid w:val="00294D56"/>
    <w:rsid w:val="002A3D9A"/>
    <w:rsid w:val="002A470C"/>
    <w:rsid w:val="002D2BD3"/>
    <w:rsid w:val="002D2F42"/>
    <w:rsid w:val="002E2B43"/>
    <w:rsid w:val="002E2B8A"/>
    <w:rsid w:val="002F5528"/>
    <w:rsid w:val="002F6D5C"/>
    <w:rsid w:val="002F7779"/>
    <w:rsid w:val="00301C65"/>
    <w:rsid w:val="00305C2F"/>
    <w:rsid w:val="00310351"/>
    <w:rsid w:val="003127E1"/>
    <w:rsid w:val="00320E43"/>
    <w:rsid w:val="00324445"/>
    <w:rsid w:val="00334302"/>
    <w:rsid w:val="00345CFA"/>
    <w:rsid w:val="00351F53"/>
    <w:rsid w:val="00361780"/>
    <w:rsid w:val="00366A52"/>
    <w:rsid w:val="00370190"/>
    <w:rsid w:val="00375920"/>
    <w:rsid w:val="00385897"/>
    <w:rsid w:val="0038689C"/>
    <w:rsid w:val="003940F6"/>
    <w:rsid w:val="003A4147"/>
    <w:rsid w:val="003B5A80"/>
    <w:rsid w:val="003C112F"/>
    <w:rsid w:val="003C4104"/>
    <w:rsid w:val="003D3381"/>
    <w:rsid w:val="003D3D5F"/>
    <w:rsid w:val="003E5F4A"/>
    <w:rsid w:val="0041106E"/>
    <w:rsid w:val="00413A69"/>
    <w:rsid w:val="00413CB3"/>
    <w:rsid w:val="0042494F"/>
    <w:rsid w:val="00424C1D"/>
    <w:rsid w:val="00430619"/>
    <w:rsid w:val="00444588"/>
    <w:rsid w:val="00455C60"/>
    <w:rsid w:val="0045601B"/>
    <w:rsid w:val="00456552"/>
    <w:rsid w:val="0046024F"/>
    <w:rsid w:val="004633F7"/>
    <w:rsid w:val="00465B6F"/>
    <w:rsid w:val="004732F0"/>
    <w:rsid w:val="0048024F"/>
    <w:rsid w:val="00483BEE"/>
    <w:rsid w:val="00487886"/>
    <w:rsid w:val="0049203F"/>
    <w:rsid w:val="004B7B80"/>
    <w:rsid w:val="004C1DD1"/>
    <w:rsid w:val="004C428F"/>
    <w:rsid w:val="004C4A95"/>
    <w:rsid w:val="004D7BFB"/>
    <w:rsid w:val="004D7CBF"/>
    <w:rsid w:val="004F00C4"/>
    <w:rsid w:val="005077B0"/>
    <w:rsid w:val="00515675"/>
    <w:rsid w:val="00536214"/>
    <w:rsid w:val="005367BA"/>
    <w:rsid w:val="00540420"/>
    <w:rsid w:val="0054249B"/>
    <w:rsid w:val="005434FD"/>
    <w:rsid w:val="005613AB"/>
    <w:rsid w:val="005C07DE"/>
    <w:rsid w:val="005E311D"/>
    <w:rsid w:val="005E46F1"/>
    <w:rsid w:val="005E6CB2"/>
    <w:rsid w:val="005F1BEF"/>
    <w:rsid w:val="005F5DE0"/>
    <w:rsid w:val="005F603F"/>
    <w:rsid w:val="00614949"/>
    <w:rsid w:val="00614FDB"/>
    <w:rsid w:val="006151AF"/>
    <w:rsid w:val="00621875"/>
    <w:rsid w:val="0062290A"/>
    <w:rsid w:val="00625069"/>
    <w:rsid w:val="0065189C"/>
    <w:rsid w:val="00665917"/>
    <w:rsid w:val="00670C48"/>
    <w:rsid w:val="00672518"/>
    <w:rsid w:val="00674C82"/>
    <w:rsid w:val="00691265"/>
    <w:rsid w:val="006A354A"/>
    <w:rsid w:val="006B0186"/>
    <w:rsid w:val="006B1999"/>
    <w:rsid w:val="006B35B5"/>
    <w:rsid w:val="006B474E"/>
    <w:rsid w:val="006D4852"/>
    <w:rsid w:val="006E4002"/>
    <w:rsid w:val="006F1743"/>
    <w:rsid w:val="006F24F0"/>
    <w:rsid w:val="006F6FD9"/>
    <w:rsid w:val="00703EA4"/>
    <w:rsid w:val="007121B4"/>
    <w:rsid w:val="00735CD3"/>
    <w:rsid w:val="0074075A"/>
    <w:rsid w:val="007455BE"/>
    <w:rsid w:val="00745F3C"/>
    <w:rsid w:val="00751F78"/>
    <w:rsid w:val="00752CAC"/>
    <w:rsid w:val="00760F63"/>
    <w:rsid w:val="007658AF"/>
    <w:rsid w:val="00767AEC"/>
    <w:rsid w:val="00770D81"/>
    <w:rsid w:val="0078147E"/>
    <w:rsid w:val="00781BC2"/>
    <w:rsid w:val="007978BB"/>
    <w:rsid w:val="007A25FF"/>
    <w:rsid w:val="007A29AE"/>
    <w:rsid w:val="007A6124"/>
    <w:rsid w:val="007B1A0B"/>
    <w:rsid w:val="007C3E9E"/>
    <w:rsid w:val="007F26BE"/>
    <w:rsid w:val="007F27FF"/>
    <w:rsid w:val="00814F09"/>
    <w:rsid w:val="008156CA"/>
    <w:rsid w:val="008239E3"/>
    <w:rsid w:val="00825B52"/>
    <w:rsid w:val="008363B7"/>
    <w:rsid w:val="008447D6"/>
    <w:rsid w:val="00851542"/>
    <w:rsid w:val="008516A0"/>
    <w:rsid w:val="00852DA6"/>
    <w:rsid w:val="00857794"/>
    <w:rsid w:val="00862CE2"/>
    <w:rsid w:val="008840D0"/>
    <w:rsid w:val="008868B2"/>
    <w:rsid w:val="00887349"/>
    <w:rsid w:val="00890133"/>
    <w:rsid w:val="008A09C5"/>
    <w:rsid w:val="008B094B"/>
    <w:rsid w:val="008B3CED"/>
    <w:rsid w:val="008D048D"/>
    <w:rsid w:val="008E074A"/>
    <w:rsid w:val="008E347A"/>
    <w:rsid w:val="008E35C0"/>
    <w:rsid w:val="008F4BBE"/>
    <w:rsid w:val="008F739B"/>
    <w:rsid w:val="0090114B"/>
    <w:rsid w:val="00901C60"/>
    <w:rsid w:val="00902F56"/>
    <w:rsid w:val="00906537"/>
    <w:rsid w:val="00907897"/>
    <w:rsid w:val="00923756"/>
    <w:rsid w:val="00924A90"/>
    <w:rsid w:val="00931B6E"/>
    <w:rsid w:val="00934A2C"/>
    <w:rsid w:val="0095480A"/>
    <w:rsid w:val="00956478"/>
    <w:rsid w:val="009617CB"/>
    <w:rsid w:val="0096373A"/>
    <w:rsid w:val="0097302F"/>
    <w:rsid w:val="0098120E"/>
    <w:rsid w:val="00994E3C"/>
    <w:rsid w:val="0099508B"/>
    <w:rsid w:val="0099525E"/>
    <w:rsid w:val="009B1BBB"/>
    <w:rsid w:val="009B6F64"/>
    <w:rsid w:val="009C0F22"/>
    <w:rsid w:val="009D4526"/>
    <w:rsid w:val="009E111A"/>
    <w:rsid w:val="009E4657"/>
    <w:rsid w:val="009E503E"/>
    <w:rsid w:val="009F1507"/>
    <w:rsid w:val="009F42F4"/>
    <w:rsid w:val="009F7085"/>
    <w:rsid w:val="00A030E2"/>
    <w:rsid w:val="00A07050"/>
    <w:rsid w:val="00A2117E"/>
    <w:rsid w:val="00A34DA3"/>
    <w:rsid w:val="00A41DD1"/>
    <w:rsid w:val="00A467E7"/>
    <w:rsid w:val="00A5524B"/>
    <w:rsid w:val="00A56449"/>
    <w:rsid w:val="00A61182"/>
    <w:rsid w:val="00A61FC6"/>
    <w:rsid w:val="00A62470"/>
    <w:rsid w:val="00A72C84"/>
    <w:rsid w:val="00A81C03"/>
    <w:rsid w:val="00A93AF1"/>
    <w:rsid w:val="00AA2049"/>
    <w:rsid w:val="00AA2E87"/>
    <w:rsid w:val="00AA6A07"/>
    <w:rsid w:val="00AB6C30"/>
    <w:rsid w:val="00AB732D"/>
    <w:rsid w:val="00AD0234"/>
    <w:rsid w:val="00AD0C7E"/>
    <w:rsid w:val="00AE2BE0"/>
    <w:rsid w:val="00B07C33"/>
    <w:rsid w:val="00B12441"/>
    <w:rsid w:val="00B13B0C"/>
    <w:rsid w:val="00B26795"/>
    <w:rsid w:val="00B26FCB"/>
    <w:rsid w:val="00B2765C"/>
    <w:rsid w:val="00B35076"/>
    <w:rsid w:val="00B44436"/>
    <w:rsid w:val="00B4596D"/>
    <w:rsid w:val="00B56F23"/>
    <w:rsid w:val="00B57F3A"/>
    <w:rsid w:val="00B61BB0"/>
    <w:rsid w:val="00B6245D"/>
    <w:rsid w:val="00B764E2"/>
    <w:rsid w:val="00B77A60"/>
    <w:rsid w:val="00B85592"/>
    <w:rsid w:val="00B87A11"/>
    <w:rsid w:val="00BA6E9D"/>
    <w:rsid w:val="00BB125C"/>
    <w:rsid w:val="00BC360D"/>
    <w:rsid w:val="00BC4830"/>
    <w:rsid w:val="00BC7F3F"/>
    <w:rsid w:val="00BE3747"/>
    <w:rsid w:val="00BE4F8B"/>
    <w:rsid w:val="00BE7779"/>
    <w:rsid w:val="00C003BB"/>
    <w:rsid w:val="00C12E29"/>
    <w:rsid w:val="00C146D2"/>
    <w:rsid w:val="00C16B6E"/>
    <w:rsid w:val="00C171A2"/>
    <w:rsid w:val="00C208C7"/>
    <w:rsid w:val="00C34B36"/>
    <w:rsid w:val="00C4403E"/>
    <w:rsid w:val="00C45623"/>
    <w:rsid w:val="00C458E1"/>
    <w:rsid w:val="00C56A33"/>
    <w:rsid w:val="00C63EFF"/>
    <w:rsid w:val="00C6413C"/>
    <w:rsid w:val="00C81FBA"/>
    <w:rsid w:val="00C93A1D"/>
    <w:rsid w:val="00C9433A"/>
    <w:rsid w:val="00C95766"/>
    <w:rsid w:val="00CA00A7"/>
    <w:rsid w:val="00CA09CD"/>
    <w:rsid w:val="00CA7276"/>
    <w:rsid w:val="00CA7341"/>
    <w:rsid w:val="00CB2F36"/>
    <w:rsid w:val="00CB69C4"/>
    <w:rsid w:val="00CC1D1F"/>
    <w:rsid w:val="00CD40B7"/>
    <w:rsid w:val="00CD41FB"/>
    <w:rsid w:val="00CF1D66"/>
    <w:rsid w:val="00CF242B"/>
    <w:rsid w:val="00D027E3"/>
    <w:rsid w:val="00D042B0"/>
    <w:rsid w:val="00D1338E"/>
    <w:rsid w:val="00D13495"/>
    <w:rsid w:val="00D67885"/>
    <w:rsid w:val="00D72278"/>
    <w:rsid w:val="00D76216"/>
    <w:rsid w:val="00D765C9"/>
    <w:rsid w:val="00D82F1C"/>
    <w:rsid w:val="00D86421"/>
    <w:rsid w:val="00D86D8D"/>
    <w:rsid w:val="00D87D51"/>
    <w:rsid w:val="00D913CF"/>
    <w:rsid w:val="00D914E7"/>
    <w:rsid w:val="00D94B40"/>
    <w:rsid w:val="00DA3168"/>
    <w:rsid w:val="00DA5104"/>
    <w:rsid w:val="00DA68FD"/>
    <w:rsid w:val="00DB30E6"/>
    <w:rsid w:val="00DB7F5E"/>
    <w:rsid w:val="00DC319B"/>
    <w:rsid w:val="00DC7116"/>
    <w:rsid w:val="00DD0447"/>
    <w:rsid w:val="00DE7EBC"/>
    <w:rsid w:val="00DF0035"/>
    <w:rsid w:val="00DF17C5"/>
    <w:rsid w:val="00E07DE0"/>
    <w:rsid w:val="00E127FD"/>
    <w:rsid w:val="00E232FD"/>
    <w:rsid w:val="00E342B0"/>
    <w:rsid w:val="00E51218"/>
    <w:rsid w:val="00E55234"/>
    <w:rsid w:val="00E619BB"/>
    <w:rsid w:val="00E766E7"/>
    <w:rsid w:val="00EB28CD"/>
    <w:rsid w:val="00ED1E86"/>
    <w:rsid w:val="00ED58AB"/>
    <w:rsid w:val="00ED7CE0"/>
    <w:rsid w:val="00EE337F"/>
    <w:rsid w:val="00EF102C"/>
    <w:rsid w:val="00EF6114"/>
    <w:rsid w:val="00F057C0"/>
    <w:rsid w:val="00F10C92"/>
    <w:rsid w:val="00F13847"/>
    <w:rsid w:val="00F1799E"/>
    <w:rsid w:val="00F254DF"/>
    <w:rsid w:val="00F345F9"/>
    <w:rsid w:val="00F42560"/>
    <w:rsid w:val="00F43D4B"/>
    <w:rsid w:val="00F52184"/>
    <w:rsid w:val="00F52B19"/>
    <w:rsid w:val="00F53EF9"/>
    <w:rsid w:val="00F54A97"/>
    <w:rsid w:val="00F56BE3"/>
    <w:rsid w:val="00F57770"/>
    <w:rsid w:val="00F67A29"/>
    <w:rsid w:val="00F80924"/>
    <w:rsid w:val="00F94752"/>
    <w:rsid w:val="00FB4279"/>
    <w:rsid w:val="00FD5ECC"/>
    <w:rsid w:val="00FD7463"/>
    <w:rsid w:val="00FF1B99"/>
    <w:rsid w:val="00FF4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D69DC"/>
  <w15:docId w15:val="{ABD02302-05D4-4909-AD21-77A993F7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6E7"/>
    <w:rPr>
      <w:rFonts w:ascii="Arial" w:hAnsi="Arial"/>
      <w:szCs w:val="24"/>
    </w:rPr>
  </w:style>
  <w:style w:type="paragraph" w:styleId="Overskrift1">
    <w:name w:val="heading 1"/>
    <w:basedOn w:val="Overskrift2"/>
    <w:next w:val="Normal"/>
    <w:qFormat/>
    <w:rsid w:val="000C258D"/>
    <w:pPr>
      <w:outlineLvl w:val="0"/>
    </w:pPr>
    <w:rPr>
      <w:color w:val="auto"/>
      <w:sz w:val="56"/>
    </w:rPr>
  </w:style>
  <w:style w:type="paragraph" w:styleId="Overskrift2">
    <w:name w:val="heading 2"/>
    <w:basedOn w:val="Normal"/>
    <w:next w:val="Normal"/>
    <w:qFormat/>
    <w:rsid w:val="00621875"/>
    <w:pPr>
      <w:keepNext/>
      <w:spacing w:before="240" w:after="60"/>
      <w:outlineLvl w:val="1"/>
    </w:pPr>
    <w:rPr>
      <w:rFonts w:ascii="Arial Narrow" w:hAnsi="Arial Narrow" w:cs="Arial"/>
      <w:b/>
      <w:bCs/>
      <w:iCs/>
      <w:color w:val="00B6F1"/>
      <w:sz w:val="36"/>
      <w:szCs w:val="28"/>
    </w:rPr>
  </w:style>
  <w:style w:type="paragraph" w:styleId="Overskrift3">
    <w:name w:val="heading 3"/>
    <w:basedOn w:val="Overskrift2"/>
    <w:next w:val="Normal"/>
    <w:link w:val="Overskrift3Tegn"/>
    <w:qFormat/>
    <w:rsid w:val="00621875"/>
    <w:pPr>
      <w:outlineLvl w:val="2"/>
    </w:pPr>
    <w:rPr>
      <w:color w:val="auto"/>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F42560"/>
    <w:rPr>
      <w:color w:val="00B6F1"/>
      <w:u w:val="none"/>
    </w:rPr>
  </w:style>
  <w:style w:type="paragraph" w:styleId="Markeringsbobletekst">
    <w:name w:val="Balloon Text"/>
    <w:basedOn w:val="Normal"/>
    <w:semiHidden/>
    <w:rsid w:val="000B1678"/>
    <w:rPr>
      <w:rFonts w:ascii="Tahoma" w:hAnsi="Tahoma" w:cs="Tahoma"/>
      <w:sz w:val="16"/>
      <w:szCs w:val="16"/>
    </w:rPr>
  </w:style>
  <w:style w:type="paragraph" w:styleId="Sidehoved">
    <w:name w:val="header"/>
    <w:basedOn w:val="Normal"/>
    <w:rsid w:val="004D7BFB"/>
    <w:pPr>
      <w:tabs>
        <w:tab w:val="center" w:pos="4819"/>
        <w:tab w:val="right" w:pos="9638"/>
      </w:tabs>
    </w:pPr>
  </w:style>
  <w:style w:type="paragraph" w:styleId="Sidefod">
    <w:name w:val="footer"/>
    <w:basedOn w:val="Normal"/>
    <w:link w:val="SidefodTegn"/>
    <w:uiPriority w:val="99"/>
    <w:rsid w:val="004D7BFB"/>
    <w:pPr>
      <w:tabs>
        <w:tab w:val="center" w:pos="4819"/>
        <w:tab w:val="right" w:pos="9638"/>
      </w:tabs>
    </w:pPr>
  </w:style>
  <w:style w:type="table" w:styleId="Tabel-Gitter">
    <w:name w:val="Table Grid"/>
    <w:basedOn w:val="Tabel-Normal"/>
    <w:rsid w:val="006F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3A4147"/>
  </w:style>
  <w:style w:type="character" w:customStyle="1" w:styleId="Overskrift3Tegn">
    <w:name w:val="Overskrift 3 Tegn"/>
    <w:basedOn w:val="Standardskrifttypeiafsnit"/>
    <w:link w:val="Overskrift3"/>
    <w:rsid w:val="00E766E7"/>
    <w:rPr>
      <w:rFonts w:ascii="Arial Narrow" w:hAnsi="Arial Narrow" w:cs="Arial"/>
      <w:b/>
      <w:bCs/>
      <w:iCs/>
      <w:sz w:val="28"/>
      <w:szCs w:val="28"/>
    </w:rPr>
  </w:style>
  <w:style w:type="paragraph" w:styleId="Listeafsnit">
    <w:name w:val="List Paragraph"/>
    <w:basedOn w:val="Normal"/>
    <w:uiPriority w:val="34"/>
    <w:qFormat/>
    <w:rsid w:val="00E766E7"/>
    <w:pPr>
      <w:ind w:left="720"/>
      <w:contextualSpacing/>
    </w:pPr>
  </w:style>
  <w:style w:type="character" w:customStyle="1" w:styleId="SidefodTegn">
    <w:name w:val="Sidefod Tegn"/>
    <w:basedOn w:val="Standardskrifttypeiafsnit"/>
    <w:link w:val="Sidefod"/>
    <w:uiPriority w:val="99"/>
    <w:rsid w:val="00E766E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siHansen\OneDrive%20-%20Bygherreforeningen\Dokumenter\Brugerdefinerede%20Office-skabeloner\BHF.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72D03C9BE5FE2428137EE699674ADE0" ma:contentTypeVersion="18" ma:contentTypeDescription="Opret et nyt dokument." ma:contentTypeScope="" ma:versionID="7692b158b7d61d2d2fdb0662bac4bf4c">
  <xsd:schema xmlns:xsd="http://www.w3.org/2001/XMLSchema" xmlns:xs="http://www.w3.org/2001/XMLSchema" xmlns:p="http://schemas.microsoft.com/office/2006/metadata/properties" xmlns:ns2="63fb05d8-c01e-452f-940a-2516b202abd1" xmlns:ns3="212b6073-22c8-4802-9929-c22483f45847" targetNamespace="http://schemas.microsoft.com/office/2006/metadata/properties" ma:root="true" ma:fieldsID="6c01b02ebe3ce5fe8b299f9f7f8a2c2d" ns2:_="" ns3:_="">
    <xsd:import namespace="63fb05d8-c01e-452f-940a-2516b202abd1"/>
    <xsd:import namespace="212b6073-22c8-4802-9929-c22483f458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b05d8-c01e-452f-940a-2516b202abd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3537bbc7-584c-434b-92cb-7b9c9ea0c225}" ma:internalName="TaxCatchAll" ma:showField="CatchAllData" ma:web="63fb05d8-c01e-452f-940a-2516b202ab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b6073-22c8-4802-9929-c22483f458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97b9974-a39b-4cad-b9a5-f2d3ae420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2b6073-22c8-4802-9929-c22483f45847">
      <Terms xmlns="http://schemas.microsoft.com/office/infopath/2007/PartnerControls"/>
    </lcf76f155ced4ddcb4097134ff3c332f>
    <TaxCatchAll xmlns="63fb05d8-c01e-452f-940a-2516b202abd1" xsi:nil="true"/>
  </documentManagement>
</p:properties>
</file>

<file path=customXml/itemProps1.xml><?xml version="1.0" encoding="utf-8"?>
<ds:datastoreItem xmlns:ds="http://schemas.openxmlformats.org/officeDocument/2006/customXml" ds:itemID="{1F27E5D4-F709-479E-AB28-20FAD30553D1}">
  <ds:schemaRefs>
    <ds:schemaRef ds:uri="http://schemas.openxmlformats.org/officeDocument/2006/bibliography"/>
  </ds:schemaRefs>
</ds:datastoreItem>
</file>

<file path=customXml/itemProps2.xml><?xml version="1.0" encoding="utf-8"?>
<ds:datastoreItem xmlns:ds="http://schemas.openxmlformats.org/officeDocument/2006/customXml" ds:itemID="{70CBCA0E-53E9-4D00-ABD5-EC9343FD8A2F}"/>
</file>

<file path=customXml/itemProps3.xml><?xml version="1.0" encoding="utf-8"?>
<ds:datastoreItem xmlns:ds="http://schemas.openxmlformats.org/officeDocument/2006/customXml" ds:itemID="{DDE52F40-709E-436D-BFA3-0765B20822D8}"/>
</file>

<file path=customXml/itemProps4.xml><?xml version="1.0" encoding="utf-8"?>
<ds:datastoreItem xmlns:ds="http://schemas.openxmlformats.org/officeDocument/2006/customXml" ds:itemID="{2BE5D89D-088B-4F71-94FD-5DC4AB84333D}"/>
</file>

<file path=docProps/app.xml><?xml version="1.0" encoding="utf-8"?>
<Properties xmlns="http://schemas.openxmlformats.org/officeDocument/2006/extended-properties" xmlns:vt="http://schemas.openxmlformats.org/officeDocument/2006/docPropsVTypes">
  <Template>BHF.dotx</Template>
  <TotalTime>3</TotalTime>
  <Pages>1</Pages>
  <Words>203</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En bygherre-pioner</vt:lpstr>
    </vt:vector>
  </TitlesOfParts>
  <Company>Bygherreforeningen</Company>
  <LinksUpToDate>false</LinksUpToDate>
  <CharactersWithSpaces>1536</CharactersWithSpaces>
  <SharedDoc>false</SharedDoc>
  <HLinks>
    <vt:vector size="6" baseType="variant">
      <vt:variant>
        <vt:i4>7077942</vt:i4>
      </vt:variant>
      <vt:variant>
        <vt:i4>0</vt:i4>
      </vt:variant>
      <vt:variant>
        <vt:i4>0</vt:i4>
      </vt:variant>
      <vt:variant>
        <vt:i4>5</vt:i4>
      </vt:variant>
      <vt:variant>
        <vt:lpwstr>http://www.link.dk/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 Ydelser som kan forudsættes udbudt på funktionskrav</dc:title>
  <dc:creator>Sussi Hansen</dc:creator>
  <cp:lastModifiedBy>Sussi Hansen</cp:lastModifiedBy>
  <cp:revision>1</cp:revision>
  <cp:lastPrinted>2008-03-04T11:16:00Z</cp:lastPrinted>
  <dcterms:created xsi:type="dcterms:W3CDTF">2024-12-12T13:59:00Z</dcterms:created>
  <dcterms:modified xsi:type="dcterms:W3CDTF">2024-12-12T14:02:00Z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0x010100A72D03C9BE5FE2428137EE699674ADE0</vt:lpwstr>
  </property>
  <property fmtid="{D5CDD505-2E9C-101B-9397-08002B2CF9AE}" pid="3" name="MediaServiceImageTags">
    <vt:lpwstr/>
  </property>
</Properties>
</file>